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4F16D1" w:rsidRDefault="004C119A" w:rsidP="004F16D1">
      <w:pPr>
        <w:pStyle w:val="Titre1"/>
      </w:pPr>
      <w:bookmarkStart w:id="0" w:name="_Toc511804202"/>
      <w:r w:rsidRPr="004F16D1">
        <w:t>Art. 10</w:t>
      </w:r>
      <w:r w:rsidRPr="004F16D1">
        <w:tab/>
        <w:t xml:space="preserve">Zone spéciale – </w:t>
      </w:r>
      <w:r w:rsidRPr="00C61E38">
        <w:t>WSA [SPEC-w]</w:t>
      </w:r>
      <w:bookmarkEnd w:id="0"/>
    </w:p>
    <w:p w:rsidR="004A5E4E" w:rsidRPr="008C16A0" w:rsidRDefault="004A5E4E" w:rsidP="004A5E4E">
      <w:r w:rsidRPr="00ED760C">
        <w:t xml:space="preserve">La zone spéciale - WSA est destinée à </w:t>
      </w:r>
      <w:r w:rsidRPr="005F20C5">
        <w:t>tout usage logistique militaire, d’intérêt public ou similaire</w:t>
      </w:r>
      <w:r w:rsidRPr="008C16A0">
        <w:t xml:space="preserve">. En cas d'arrêt </w:t>
      </w:r>
      <w:r w:rsidRPr="005F20C5">
        <w:t>de ces activités</w:t>
      </w:r>
      <w:r w:rsidRPr="008C16A0">
        <w:t xml:space="preserve"> sur ce site, ces terrains doivent être reclassés.</w:t>
      </w:r>
    </w:p>
    <w:p w:rsidR="004A5E4E" w:rsidRDefault="004A5E4E" w:rsidP="004A5E4E">
      <w:r w:rsidRPr="007D3707">
        <w:t>Y est admis un logement de service d</w:t>
      </w:r>
      <w:r>
        <w:t>’une surface brute d</w:t>
      </w:r>
      <w:r w:rsidRPr="007D3707">
        <w:t xml:space="preserve">e 100 m² </w:t>
      </w:r>
      <w:r>
        <w:t>au</w:t>
      </w:r>
      <w:r w:rsidRPr="007D3707">
        <w:t xml:space="preserve"> maximum </w:t>
      </w:r>
      <w:r>
        <w:t>à l’usage du personnel dont la présence permanente est nécessaire pour assurer la direction ou la surveillance du site. Ce logement est à intégrer dans le corps même de la construction.</w:t>
      </w:r>
      <w:bookmarkStart w:id="1" w:name="_GoBack"/>
      <w:bookmarkEnd w:id="1"/>
    </w:p>
    <w:sectPr w:rsidR="004A5E4E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C7ED2"/>
    <w:rsid w:val="003106D1"/>
    <w:rsid w:val="004A5E4E"/>
    <w:rsid w:val="004C119A"/>
    <w:rsid w:val="004F16D1"/>
    <w:rsid w:val="005F20C5"/>
    <w:rsid w:val="005F5DE0"/>
    <w:rsid w:val="008A2154"/>
    <w:rsid w:val="008B324D"/>
    <w:rsid w:val="00A05EEB"/>
    <w:rsid w:val="00A0781F"/>
    <w:rsid w:val="00AC63A5"/>
    <w:rsid w:val="00C61E38"/>
    <w:rsid w:val="00D375BC"/>
    <w:rsid w:val="00D878C9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F16D1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F16D1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7</cp:revision>
  <dcterms:created xsi:type="dcterms:W3CDTF">2018-04-19T09:01:00Z</dcterms:created>
  <dcterms:modified xsi:type="dcterms:W3CDTF">2019-12-10T14:37:00Z</dcterms:modified>
</cp:coreProperties>
</file>